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693BB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369B7A08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130A33B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792481A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9DE7C03">
      <w:pPr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ED94F3E">
      <w:pPr>
        <w:spacing w:line="360" w:lineRule="auto"/>
        <w:jc w:val="center"/>
        <w:rPr>
          <w:rFonts w:ascii="宋体" w:hAnsi="宋体" w:eastAsia="宋体" w:cs="宋体"/>
          <w:color w:val="000000" w:themeColor="text1"/>
          <w:kern w:val="0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F8807A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“智慧树杯”</w:t>
      </w:r>
    </w:p>
    <w:p w14:paraId="77088EB6">
      <w:pPr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“AI赋能专业优化”全国高校专业创新大赛（专创赛）申报书</w:t>
      </w:r>
    </w:p>
    <w:p w14:paraId="1633778F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C05E5EB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1968276C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4CD8D43B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0DB8160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DFA2F73">
      <w:pPr>
        <w:jc w:val="both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26535CEA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3492F782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06FDBDE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212650B2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BD8DB6F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名称：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39CF25D1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申报负责人</w:t>
      </w: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softHyphen/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</w:t>
      </w:r>
    </w:p>
    <w:p w14:paraId="2CCE10B6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学    院：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4569C77D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学    校：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262DA237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联系电话：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06E28CC6">
      <w:pPr>
        <w:jc w:val="center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电子邮箱：</w:t>
      </w: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___________________________</w:t>
      </w:r>
    </w:p>
    <w:p w14:paraId="3328C42D">
      <w:pPr>
        <w:widowControl/>
        <w:jc w:val="left"/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br w:type="page"/>
      </w:r>
    </w:p>
    <w:p w14:paraId="7BFC1CF1">
      <w:pPr>
        <w:pStyle w:val="3"/>
        <w:numPr>
          <w:ilvl w:val="0"/>
          <w:numId w:val="0"/>
        </w:numPr>
        <w:bidi w:val="0"/>
        <w:rPr>
          <w:rFonts w:hint="eastAsia"/>
          <w:b w:val="0"/>
          <w:bCs/>
        </w:rPr>
      </w:pPr>
      <w:r>
        <w:rPr>
          <w:rFonts w:hint="eastAsia"/>
          <w:b w:val="0"/>
          <w:bCs/>
          <w:lang w:val="en-US" w:eastAsia="zh-CN"/>
        </w:rPr>
        <w:t>一、专业</w:t>
      </w:r>
      <w:r>
        <w:rPr>
          <w:rFonts w:hint="eastAsia"/>
          <w:b w:val="0"/>
          <w:bCs/>
        </w:rPr>
        <w:t>情况</w:t>
      </w:r>
    </w:p>
    <w:p w14:paraId="3765E4B4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基本情况</w:t>
      </w:r>
    </w:p>
    <w:tbl>
      <w:tblPr>
        <w:tblStyle w:val="6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6554"/>
      </w:tblGrid>
      <w:tr w14:paraId="0F60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56" w:type="dxa"/>
            <w:vAlign w:val="center"/>
          </w:tcPr>
          <w:p w14:paraId="6D46A26A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554" w:type="dxa"/>
            <w:vAlign w:val="center"/>
          </w:tcPr>
          <w:p w14:paraId="5B1F7738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2BF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756" w:type="dxa"/>
            <w:shd w:val="clear" w:color="auto" w:fill="auto"/>
            <w:vAlign w:val="center"/>
          </w:tcPr>
          <w:p w14:paraId="35D16F4C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赛道</w:t>
            </w:r>
          </w:p>
          <w:p w14:paraId="529C33CF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单选）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785F2CF5">
            <w:pPr>
              <w:snapToGrid w:val="0"/>
              <w:spacing w:line="300" w:lineRule="auto"/>
              <w:jc w:val="both"/>
              <w:rPr>
                <w:rFonts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本科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教育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普通本科高校 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研究生培养单位）</w:t>
            </w:r>
          </w:p>
          <w:p w14:paraId="0E6A3110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职业教育（含职业本科、高等职业及中等职业教育）</w:t>
            </w:r>
          </w:p>
        </w:tc>
      </w:tr>
      <w:tr w14:paraId="4DB49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</w:trPr>
        <w:tc>
          <w:tcPr>
            <w:tcW w:w="1756" w:type="dxa"/>
            <w:vAlign w:val="center"/>
          </w:tcPr>
          <w:p w14:paraId="29CADFFA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申报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（单选）</w:t>
            </w:r>
          </w:p>
        </w:tc>
        <w:tc>
          <w:tcPr>
            <w:tcW w:w="6554" w:type="dxa"/>
            <w:vAlign w:val="center"/>
          </w:tcPr>
          <w:p w14:paraId="56CA4F4E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本科教育：</w:t>
            </w:r>
          </w:p>
          <w:p w14:paraId="2FD58444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产教融合类专业</w:t>
            </w:r>
          </w:p>
          <w:p w14:paraId="5D134289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科教融汇类专业</w:t>
            </w:r>
          </w:p>
          <w:p w14:paraId="62B8FA4E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新兴专业类</w:t>
            </w:r>
          </w:p>
          <w:p w14:paraId="112DF667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交叉融合类专业</w:t>
            </w:r>
          </w:p>
          <w:p w14:paraId="400A8EC2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4970EA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职业教育：</w:t>
            </w:r>
          </w:p>
          <w:p w14:paraId="3A5E8E50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职业教育类专业（群）</w:t>
            </w:r>
          </w:p>
        </w:tc>
      </w:tr>
      <w:tr w14:paraId="7429B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</w:trPr>
        <w:tc>
          <w:tcPr>
            <w:tcW w:w="1756" w:type="dxa"/>
            <w:vAlign w:val="center"/>
          </w:tcPr>
          <w:p w14:paraId="1A09A315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开设年级</w:t>
            </w:r>
          </w:p>
        </w:tc>
        <w:tc>
          <w:tcPr>
            <w:tcW w:w="6554" w:type="dxa"/>
            <w:vAlign w:val="center"/>
          </w:tcPr>
          <w:p w14:paraId="6C15311A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大一至大四                    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大一至大三  </w:t>
            </w:r>
          </w:p>
          <w:p w14:paraId="2F6B0479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宋体"/>
                <w:color w:val="000000" w:themeColor="text1"/>
                <w:kern w:val="0"/>
                <w:u w:val="singl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其他：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u w:val="singl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Songti SC" w:hAnsi="Songti SC" w:eastAsia="Songti SC" w:cs="微软雅黑"/>
                <w:color w:val="000000" w:themeColor="text1"/>
                <w:kern w:val="0"/>
                <w:u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（如贯通式专业）</w:t>
            </w:r>
          </w:p>
        </w:tc>
      </w:tr>
      <w:tr w14:paraId="4CE8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</w:trPr>
        <w:tc>
          <w:tcPr>
            <w:tcW w:w="1756" w:type="dxa"/>
            <w:vAlign w:val="center"/>
          </w:tcPr>
          <w:p w14:paraId="01A0D9D3">
            <w:pPr>
              <w:snapToGrid w:val="0"/>
              <w:spacing w:line="300" w:lineRule="auto"/>
              <w:jc w:val="both"/>
              <w:rPr>
                <w:rFonts w:hint="default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面向专业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4"/>
                <w:szCs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群）/学科领域</w:t>
            </w:r>
          </w:p>
        </w:tc>
        <w:tc>
          <w:tcPr>
            <w:tcW w:w="6554" w:type="dxa"/>
            <w:vAlign w:val="center"/>
          </w:tcPr>
          <w:p w14:paraId="7CCBF924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7D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6" w:type="dxa"/>
            <w:vAlign w:val="center"/>
          </w:tcPr>
          <w:p w14:paraId="43ABA7EF">
            <w:pPr>
              <w:snapToGrid w:val="0"/>
              <w:spacing w:line="300" w:lineRule="auto"/>
              <w:jc w:val="both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专业主页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链接</w:t>
            </w:r>
          </w:p>
        </w:tc>
        <w:tc>
          <w:tcPr>
            <w:tcW w:w="6554" w:type="dxa"/>
            <w:vAlign w:val="center"/>
          </w:tcPr>
          <w:p w14:paraId="4110D807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专业主页、建设成果平台、资源库等链接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；若需账号密码方可登录查看，请提供账号及密码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并描述主页查看路径。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2D38C415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z w:val="22"/>
                <w:szCs w:val="22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36DB42A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主页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链接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E9D6B92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账号：</w:t>
            </w:r>
          </w:p>
          <w:p w14:paraId="61878422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密码：</w:t>
            </w:r>
          </w:p>
          <w:p w14:paraId="3AA1EE64">
            <w:pPr>
              <w:snapToGrid w:val="0"/>
              <w:spacing w:line="300" w:lineRule="auto"/>
              <w:jc w:val="both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查看路径：</w:t>
            </w:r>
          </w:p>
        </w:tc>
      </w:tr>
    </w:tbl>
    <w:p w14:paraId="7178A80A">
      <w:pPr>
        <w:pStyle w:val="10"/>
        <w:snapToGrid w:val="0"/>
        <w:spacing w:line="300" w:lineRule="auto"/>
        <w:ind w:left="360" w:firstLine="0"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6250EF4"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教学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团队成员信息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第1位为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含申报负责人在内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团队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总人数不超过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tbl>
      <w:tblPr>
        <w:tblStyle w:val="6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921"/>
        <w:gridCol w:w="921"/>
        <w:gridCol w:w="1624"/>
        <w:gridCol w:w="1701"/>
        <w:gridCol w:w="2268"/>
      </w:tblGrid>
      <w:tr w14:paraId="483BD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60A56D13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21" w:type="dxa"/>
          </w:tcPr>
          <w:p w14:paraId="5574AEE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921" w:type="dxa"/>
          </w:tcPr>
          <w:p w14:paraId="2FD5004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624" w:type="dxa"/>
          </w:tcPr>
          <w:p w14:paraId="789ACD57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1701" w:type="dxa"/>
          </w:tcPr>
          <w:p w14:paraId="58985A0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手机号码</w:t>
            </w:r>
          </w:p>
        </w:tc>
        <w:tc>
          <w:tcPr>
            <w:tcW w:w="2268" w:type="dxa"/>
          </w:tcPr>
          <w:p w14:paraId="77820EF7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</w:tr>
      <w:tr w14:paraId="29FA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ADC79BE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4EAED8F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7CDAB4B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00DAD4E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6BE583B2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5884AD5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D6F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9B2DD9D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40223D7F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063520D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56E0C0AA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4436197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51DADCFC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EC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1210D01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6FAC9624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437DCFA5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5DD402E2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47D1FDAE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1D360EDB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5CE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681AD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68BE79E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53D73562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39639F9B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05E5C17B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5B6E9933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4D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218137C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678E854B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</w:tcPr>
          <w:p w14:paraId="75B092B3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4" w:type="dxa"/>
          </w:tcPr>
          <w:p w14:paraId="3CDF0EAF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64A206A0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8" w:type="dxa"/>
          </w:tcPr>
          <w:p w14:paraId="2A3B7874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037C8F">
      <w:pPr>
        <w:rPr>
          <w:rFonts w:hint="eastAsia" w:ascii="Arial" w:hAnsi="Arial" w:eastAsia="黑体" w:cstheme="minorBidi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 w:val="0"/>
          <w:bCs/>
          <w:kern w:val="2"/>
          <w:sz w:val="24"/>
          <w:szCs w:val="24"/>
          <w:lang w:val="en-US" w:eastAsia="zh-CN" w:bidi="ar-SA"/>
        </w:rPr>
        <w:t>二、专业设计</w:t>
      </w:r>
    </w:p>
    <w:p w14:paraId="0812A915">
      <w:pPr>
        <w:pStyle w:val="10"/>
        <w:numPr>
          <w:ilvl w:val="0"/>
          <w:numId w:val="2"/>
        </w:numPr>
        <w:snapToGrid w:val="0"/>
        <w:spacing w:line="300" w:lineRule="auto"/>
        <w:ind w:firstLineChars="0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目标（</w:t>
      </w: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00字以内）</w:t>
      </w:r>
    </w:p>
    <w:p w14:paraId="104C53CA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（结合学校办学定位、产业需求与专业发展规划，围绕 “AI驱动・专业焕新” 大赛主题，说明专业建设定位、人才培养目标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毕业要求，体现AI赋能专业优化、提升人才培养质量的核心目标，可图文结合展示）</w:t>
      </w:r>
    </w:p>
    <w:tbl>
      <w:tblPr>
        <w:tblStyle w:val="6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7B6F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6" w:hRule="atLeast"/>
        </w:trPr>
        <w:tc>
          <w:tcPr>
            <w:tcW w:w="8640" w:type="dxa"/>
          </w:tcPr>
          <w:p w14:paraId="3E999ACA">
            <w:pPr>
              <w:snapToGrid w:val="0"/>
              <w:spacing w:line="300" w:lineRule="auto"/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  <w:p w14:paraId="0E480718">
            <w:pPr>
              <w:snapToGrid w:val="0"/>
              <w:spacing w:line="300" w:lineRule="auto"/>
              <w:rPr>
                <w:rFonts w:hint="default"/>
                <w:lang w:val="en-US" w:eastAsia="zh-CN"/>
              </w:rPr>
            </w:pPr>
          </w:p>
          <w:p w14:paraId="584FA885">
            <w:pPr>
              <w:snapToGrid w:val="0"/>
              <w:spacing w:line="300" w:lineRule="auto"/>
            </w:pPr>
          </w:p>
          <w:p w14:paraId="68BAF792">
            <w:pPr>
              <w:snapToGrid w:val="0"/>
              <w:spacing w:line="300" w:lineRule="auto"/>
            </w:pPr>
          </w:p>
          <w:p w14:paraId="73DAA5F9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</w:t>
            </w:r>
          </w:p>
        </w:tc>
      </w:tr>
    </w:tbl>
    <w:p w14:paraId="02B3ECF0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9643375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62100556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创新与特色（</w:t>
      </w: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00字以内）</w:t>
      </w:r>
    </w:p>
    <w:p w14:paraId="79908668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（围绕申报类别核心要求，阐述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本专业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在数智技术应用、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专业建设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模式创新、知识体系构建、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实践平台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等方面的创新点与特色，体现人工智能与专业建设深度融合的落地思路与实施成效，可图文结合展示）</w:t>
      </w:r>
    </w:p>
    <w:tbl>
      <w:tblPr>
        <w:tblStyle w:val="6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 w14:paraId="7ADF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3" w:hRule="atLeast"/>
        </w:trPr>
        <w:tc>
          <w:tcPr>
            <w:tcW w:w="8620" w:type="dxa"/>
          </w:tcPr>
          <w:p w14:paraId="37BA9C05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auto"/>
                <w:kern w:val="0"/>
                <w:shd w:val="clear" w:color="auto" w:fill="FFFFFF"/>
              </w:rPr>
            </w:pPr>
          </w:p>
          <w:p w14:paraId="6253BC5F">
            <w:pPr>
              <w:snapToGrid w:val="0"/>
              <w:spacing w:line="300" w:lineRule="auto"/>
              <w:rPr>
                <w:rFonts w:hint="default" w:ascii="Songti SC" w:hAnsi="Songti SC" w:eastAsia="Songti SC" w:cs="宋体"/>
                <w:color w:val="auto"/>
                <w:kern w:val="0"/>
                <w:shd w:val="clear" w:color="auto" w:fill="FFFFFF"/>
                <w:lang w:val="en-US" w:eastAsia="zh-CN"/>
              </w:rPr>
            </w:pPr>
            <w:r>
              <w:rPr>
                <w:rFonts w:hint="eastAsia" w:ascii="Songti SC" w:hAnsi="Songti SC" w:eastAsia="Songti SC" w:cs="宋体"/>
                <w:color w:val="auto"/>
                <w:kern w:val="0"/>
                <w:shd w:val="clear" w:color="auto" w:fill="FFFFFF"/>
              </w:rPr>
              <w:t xml:space="preserve"> </w:t>
            </w:r>
          </w:p>
        </w:tc>
      </w:tr>
    </w:tbl>
    <w:p w14:paraId="26B9B66D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5986511B">
      <w:pPr>
        <w:snapToGrid w:val="0"/>
        <w:spacing w:line="300" w:lineRule="auto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416A5219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3．应用成效（</w:t>
      </w:r>
      <w:r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00字以内）</w:t>
      </w:r>
    </w:p>
    <w:p w14:paraId="6458FD30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 xml:space="preserve">  （概述专业建设应用成效，包括人才培养质量、学生发展、就业质量、教研成果、示范推广价值等，可图文结合展示）</w:t>
      </w:r>
    </w:p>
    <w:tbl>
      <w:tblPr>
        <w:tblStyle w:val="6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 w14:paraId="2392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5" w:hRule="atLeast"/>
        </w:trPr>
        <w:tc>
          <w:tcPr>
            <w:tcW w:w="8620" w:type="dxa"/>
          </w:tcPr>
          <w:p w14:paraId="6E0E784B">
            <w:pPr>
              <w:snapToGrid w:val="0"/>
              <w:spacing w:line="300" w:lineRule="auto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8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 w14:paraId="0A2123D2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7BAC3DF">
      <w:pPr>
        <w:snapToGrid w:val="0"/>
        <w:spacing w:line="300" w:lineRule="auto"/>
        <w:rPr>
          <w:rFonts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8DB4277">
      <w:pPr>
        <w:pStyle w:val="3"/>
        <w:numPr>
          <w:ilvl w:val="0"/>
          <w:numId w:val="0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三、视频材料</w:t>
      </w:r>
    </w:p>
    <w:p w14:paraId="2E87A0FE">
      <w:pPr>
        <w:snapToGrid w:val="0"/>
        <w:spacing w:line="300" w:lineRule="auto"/>
        <w:ind w:firstLine="480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内容要求：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1个专业建设成果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展示视频，总时长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10 分钟，紧扣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创新特色，展示AI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赋能专业优化、人才培养、实践教学、校企/科教协同等真实应用场景与建设成效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。</w:t>
      </w:r>
    </w:p>
    <w:p w14:paraId="689FFD20">
      <w:pPr>
        <w:snapToGrid w:val="0"/>
        <w:spacing w:line="300" w:lineRule="auto"/>
        <w:ind w:firstLine="480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技术要求：视频分辨率 720P 及以上，MP4 格式，图像清晰稳定，声音清楚。申报负责人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或数字人形象（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须为基于申报负责人本人形象生成的1:1高仿真数字分身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需出镜，视频中标注出镜人姓名、单位。</w:t>
      </w:r>
    </w:p>
    <w:p w14:paraId="5717658A">
      <w:pPr>
        <w:snapToGrid w:val="0"/>
        <w:spacing w:line="300" w:lineRule="auto"/>
        <w:ind w:firstLine="480"/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文件命名：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申报负责</w:t>
      </w:r>
      <w:r>
        <w:rPr>
          <w:rFonts w:hint="eastAsia" w:ascii="Songti SC" w:hAnsi="Songti SC" w:eastAsia="Songti SC" w:cs="宋体"/>
          <w:color w:val="000000" w:themeColor="text1"/>
          <w:kern w:val="0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姓名 +《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Songti SC" w:hAnsi="Songti SC" w:eastAsia="Songti SC" w:cs="宋体"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名称》</w:t>
      </w:r>
    </w:p>
    <w:p w14:paraId="22801716">
      <w:pPr>
        <w:pStyle w:val="3"/>
        <w:numPr>
          <w:ilvl w:val="0"/>
          <w:numId w:val="0"/>
        </w:numPr>
        <w:bidi w:val="0"/>
        <w:rPr>
          <w:rFonts w:hint="eastAsia" w:ascii="Songti SC Bold" w:hAnsi="Songti SC Bold" w:eastAsia="Songti SC Bold" w:cs="Songti SC Bold"/>
          <w:b/>
          <w:bCs/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lang w:val="en-US" w:eastAsia="zh-CN"/>
        </w:rPr>
        <w:t>四、学校教学管理部门意见</w:t>
      </w:r>
    </w:p>
    <w:tbl>
      <w:tblPr>
        <w:tblStyle w:val="6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 w14:paraId="199D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6" w:hRule="atLeast"/>
        </w:trPr>
        <w:tc>
          <w:tcPr>
            <w:tcW w:w="8620" w:type="dxa"/>
          </w:tcPr>
          <w:p w14:paraId="6066F8F7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</w:p>
          <w:p w14:paraId="164E128F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0F168CA0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FD6C37A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D53623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1858FE6D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CDAF0A0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086DB77E">
            <w:pPr>
              <w:snapToGrid w:val="0"/>
              <w:spacing w:line="300" w:lineRule="auto"/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3F7A8B46">
            <w:pPr>
              <w:snapToGrid w:val="0"/>
              <w:spacing w:line="300" w:lineRule="auto"/>
              <w:rPr>
                <w:rFonts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highlight w:val="none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（教务处、教务部、本科生院或研究生院、二级学院）盖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章：</w:t>
            </w:r>
            <w:r>
              <w:rPr>
                <w:rFonts w:hint="eastAsia" w:ascii="Songti SC" w:hAnsi="Songti SC" w:eastAsia="Songti SC" w:cs="宋体"/>
                <w:color w:val="000000" w:themeColor="text1"/>
                <w:kern w:val="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</w:tbl>
    <w:p w14:paraId="0867980A"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Songti SC Bold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450F3B"/>
    <w:multiLevelType w:val="multilevel"/>
    <w:tmpl w:val="76450F3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B7C19AD"/>
    <w:multiLevelType w:val="multilevel"/>
    <w:tmpl w:val="7B7C19AD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450D3"/>
    <w:rsid w:val="00082B7A"/>
    <w:rsid w:val="000C1FF9"/>
    <w:rsid w:val="000D3FEC"/>
    <w:rsid w:val="00101C80"/>
    <w:rsid w:val="0016094D"/>
    <w:rsid w:val="00263E78"/>
    <w:rsid w:val="0033105A"/>
    <w:rsid w:val="003C23A2"/>
    <w:rsid w:val="005439F5"/>
    <w:rsid w:val="00563CDF"/>
    <w:rsid w:val="00861FD2"/>
    <w:rsid w:val="0095726E"/>
    <w:rsid w:val="00B13E5D"/>
    <w:rsid w:val="00C12394"/>
    <w:rsid w:val="00C4022F"/>
    <w:rsid w:val="00D9306E"/>
    <w:rsid w:val="00E320AE"/>
    <w:rsid w:val="017B2F92"/>
    <w:rsid w:val="01BD17FD"/>
    <w:rsid w:val="03A03184"/>
    <w:rsid w:val="03D80B70"/>
    <w:rsid w:val="05416403"/>
    <w:rsid w:val="06A967F3"/>
    <w:rsid w:val="06AB256C"/>
    <w:rsid w:val="070B5DD4"/>
    <w:rsid w:val="091B125C"/>
    <w:rsid w:val="0A595E3B"/>
    <w:rsid w:val="10DF283A"/>
    <w:rsid w:val="13331048"/>
    <w:rsid w:val="13EF797B"/>
    <w:rsid w:val="15CC7E09"/>
    <w:rsid w:val="16443E43"/>
    <w:rsid w:val="17245C74"/>
    <w:rsid w:val="1B179758"/>
    <w:rsid w:val="1BE566B5"/>
    <w:rsid w:val="1CBDC0CA"/>
    <w:rsid w:val="1CD53A47"/>
    <w:rsid w:val="1DD6EBB2"/>
    <w:rsid w:val="1EF008ED"/>
    <w:rsid w:val="1F3674A9"/>
    <w:rsid w:val="1FB3EF7D"/>
    <w:rsid w:val="20745325"/>
    <w:rsid w:val="26B741BD"/>
    <w:rsid w:val="270F5DA7"/>
    <w:rsid w:val="2B037F21"/>
    <w:rsid w:val="2C027C88"/>
    <w:rsid w:val="2C532BDA"/>
    <w:rsid w:val="2C5D0A7C"/>
    <w:rsid w:val="2DDF5C94"/>
    <w:rsid w:val="2FCC6F2B"/>
    <w:rsid w:val="2FE63A01"/>
    <w:rsid w:val="2FFFB953"/>
    <w:rsid w:val="301A5EE8"/>
    <w:rsid w:val="34D643A8"/>
    <w:rsid w:val="35AF5C27"/>
    <w:rsid w:val="35F9568C"/>
    <w:rsid w:val="36483084"/>
    <w:rsid w:val="372B2789"/>
    <w:rsid w:val="37CCBF8E"/>
    <w:rsid w:val="37DFF55F"/>
    <w:rsid w:val="38B62526"/>
    <w:rsid w:val="39FD4866"/>
    <w:rsid w:val="3B6FFD79"/>
    <w:rsid w:val="3B7752F0"/>
    <w:rsid w:val="3BBFEB17"/>
    <w:rsid w:val="3EEED11A"/>
    <w:rsid w:val="3FA0183A"/>
    <w:rsid w:val="3FBC7CFA"/>
    <w:rsid w:val="3FBE329A"/>
    <w:rsid w:val="3FDB3B41"/>
    <w:rsid w:val="3FF795E6"/>
    <w:rsid w:val="3FFE58A6"/>
    <w:rsid w:val="3FFF3DF7"/>
    <w:rsid w:val="4304272C"/>
    <w:rsid w:val="46FFA6BB"/>
    <w:rsid w:val="4BFF7E6D"/>
    <w:rsid w:val="4DDEC99B"/>
    <w:rsid w:val="4ECB23B1"/>
    <w:rsid w:val="4EFFB25E"/>
    <w:rsid w:val="4F245FE4"/>
    <w:rsid w:val="50151DD1"/>
    <w:rsid w:val="528450D3"/>
    <w:rsid w:val="539250E9"/>
    <w:rsid w:val="53FDDC55"/>
    <w:rsid w:val="546B2A23"/>
    <w:rsid w:val="562FAA2B"/>
    <w:rsid w:val="56FF2B62"/>
    <w:rsid w:val="575FCD6B"/>
    <w:rsid w:val="576F0EC3"/>
    <w:rsid w:val="579F55BE"/>
    <w:rsid w:val="57F42005"/>
    <w:rsid w:val="589E06B4"/>
    <w:rsid w:val="58D00F8B"/>
    <w:rsid w:val="5957D408"/>
    <w:rsid w:val="5ABF6C3E"/>
    <w:rsid w:val="5AE72319"/>
    <w:rsid w:val="5B3F5F54"/>
    <w:rsid w:val="5BBD5384"/>
    <w:rsid w:val="5DFF9444"/>
    <w:rsid w:val="5EB7B454"/>
    <w:rsid w:val="5F5E4AB6"/>
    <w:rsid w:val="5F9F62E3"/>
    <w:rsid w:val="5FBBD67E"/>
    <w:rsid w:val="5FCD6E18"/>
    <w:rsid w:val="5FE75E23"/>
    <w:rsid w:val="635F2E7E"/>
    <w:rsid w:val="63BB4A97"/>
    <w:rsid w:val="65CD0D2C"/>
    <w:rsid w:val="65FDAA17"/>
    <w:rsid w:val="66FFAA4C"/>
    <w:rsid w:val="67BF9E42"/>
    <w:rsid w:val="69BFF6DE"/>
    <w:rsid w:val="6AF1799D"/>
    <w:rsid w:val="6BEE0921"/>
    <w:rsid w:val="6BF7547F"/>
    <w:rsid w:val="6BF75F7D"/>
    <w:rsid w:val="6CDDFC41"/>
    <w:rsid w:val="6D033285"/>
    <w:rsid w:val="6DCC3677"/>
    <w:rsid w:val="6DF7BD0C"/>
    <w:rsid w:val="6E57D809"/>
    <w:rsid w:val="6E7BF87F"/>
    <w:rsid w:val="6F3FC6D2"/>
    <w:rsid w:val="6F67EEF9"/>
    <w:rsid w:val="6FDB4187"/>
    <w:rsid w:val="6FEA1380"/>
    <w:rsid w:val="6FF522D6"/>
    <w:rsid w:val="6FFEBA00"/>
    <w:rsid w:val="717F4446"/>
    <w:rsid w:val="72F872EE"/>
    <w:rsid w:val="73BF1922"/>
    <w:rsid w:val="73FB9C33"/>
    <w:rsid w:val="76DF1371"/>
    <w:rsid w:val="76FF9DCD"/>
    <w:rsid w:val="772E7150"/>
    <w:rsid w:val="777F4BE7"/>
    <w:rsid w:val="777F8479"/>
    <w:rsid w:val="77B83DCF"/>
    <w:rsid w:val="77FBC2A3"/>
    <w:rsid w:val="77FE4FC4"/>
    <w:rsid w:val="77FF5E07"/>
    <w:rsid w:val="790F0CFC"/>
    <w:rsid w:val="797DFB92"/>
    <w:rsid w:val="79F7C378"/>
    <w:rsid w:val="7A37631C"/>
    <w:rsid w:val="7A3F8F52"/>
    <w:rsid w:val="7A6A1ECB"/>
    <w:rsid w:val="7ADF9E98"/>
    <w:rsid w:val="7AEFA665"/>
    <w:rsid w:val="7B046B46"/>
    <w:rsid w:val="7B7F0EB4"/>
    <w:rsid w:val="7B7F4481"/>
    <w:rsid w:val="7BDDAF7A"/>
    <w:rsid w:val="7BE7D1B3"/>
    <w:rsid w:val="7BF7BF53"/>
    <w:rsid w:val="7BFF77AE"/>
    <w:rsid w:val="7C5FA785"/>
    <w:rsid w:val="7CFFA4A1"/>
    <w:rsid w:val="7D511DEB"/>
    <w:rsid w:val="7DBF2224"/>
    <w:rsid w:val="7DD518E9"/>
    <w:rsid w:val="7DDDDD8B"/>
    <w:rsid w:val="7DE7D272"/>
    <w:rsid w:val="7E79D8E7"/>
    <w:rsid w:val="7EBF8C36"/>
    <w:rsid w:val="7ED73849"/>
    <w:rsid w:val="7EE74DF8"/>
    <w:rsid w:val="7EFF6B19"/>
    <w:rsid w:val="7F3BEB17"/>
    <w:rsid w:val="7F3CD26E"/>
    <w:rsid w:val="7FBF91C1"/>
    <w:rsid w:val="7FD82259"/>
    <w:rsid w:val="7FD9C4EF"/>
    <w:rsid w:val="7FDBC102"/>
    <w:rsid w:val="7FEFE78A"/>
    <w:rsid w:val="7FF71D38"/>
    <w:rsid w:val="7FFED5A9"/>
    <w:rsid w:val="8FCF9970"/>
    <w:rsid w:val="973EE8D7"/>
    <w:rsid w:val="9BAF6199"/>
    <w:rsid w:val="9FA5688F"/>
    <w:rsid w:val="A5FFABDA"/>
    <w:rsid w:val="AFFA59B1"/>
    <w:rsid w:val="AFFFC399"/>
    <w:rsid w:val="B032523B"/>
    <w:rsid w:val="B57BD57F"/>
    <w:rsid w:val="B6B74EBE"/>
    <w:rsid w:val="B7DDF77A"/>
    <w:rsid w:val="BB5B546C"/>
    <w:rsid w:val="BB767B28"/>
    <w:rsid w:val="BBBD195B"/>
    <w:rsid w:val="BBE76767"/>
    <w:rsid w:val="BBFEA8B0"/>
    <w:rsid w:val="BC7DA6AD"/>
    <w:rsid w:val="BCB3A274"/>
    <w:rsid w:val="BD7722E0"/>
    <w:rsid w:val="BEFA31F4"/>
    <w:rsid w:val="BEFE3DD6"/>
    <w:rsid w:val="BFBD6B42"/>
    <w:rsid w:val="BFBD77BF"/>
    <w:rsid w:val="BFCF3581"/>
    <w:rsid w:val="BFDD3703"/>
    <w:rsid w:val="BFEF32B3"/>
    <w:rsid w:val="BFF414F0"/>
    <w:rsid w:val="BFFC60F6"/>
    <w:rsid w:val="BFFD406C"/>
    <w:rsid w:val="CE7D1086"/>
    <w:rsid w:val="CFAD8F63"/>
    <w:rsid w:val="CFED15F6"/>
    <w:rsid w:val="CFF3A1AD"/>
    <w:rsid w:val="CFFF426C"/>
    <w:rsid w:val="D65F3223"/>
    <w:rsid w:val="D7F76F40"/>
    <w:rsid w:val="D7FB48A7"/>
    <w:rsid w:val="D7FF6BF1"/>
    <w:rsid w:val="D9FF6B1A"/>
    <w:rsid w:val="DBBF211F"/>
    <w:rsid w:val="DBFCDEDA"/>
    <w:rsid w:val="DD3EAFD9"/>
    <w:rsid w:val="DFFB1770"/>
    <w:rsid w:val="DFFFB388"/>
    <w:rsid w:val="EB3D0F9B"/>
    <w:rsid w:val="EBCBC161"/>
    <w:rsid w:val="EBF6C3FE"/>
    <w:rsid w:val="EBFF6D24"/>
    <w:rsid w:val="EBFF8CEA"/>
    <w:rsid w:val="EE7F0684"/>
    <w:rsid w:val="EEEF9364"/>
    <w:rsid w:val="EFCF8DDE"/>
    <w:rsid w:val="EFDA946D"/>
    <w:rsid w:val="EFEFC0F2"/>
    <w:rsid w:val="F0F7AAC2"/>
    <w:rsid w:val="F3E7E589"/>
    <w:rsid w:val="F3F61B85"/>
    <w:rsid w:val="F3FEC708"/>
    <w:rsid w:val="F5DBFD6F"/>
    <w:rsid w:val="F6EE8536"/>
    <w:rsid w:val="F79E547D"/>
    <w:rsid w:val="F7BA9C00"/>
    <w:rsid w:val="F7FA8755"/>
    <w:rsid w:val="F7FBC5B0"/>
    <w:rsid w:val="F9C6BC10"/>
    <w:rsid w:val="FAD470C5"/>
    <w:rsid w:val="FAEF4B64"/>
    <w:rsid w:val="FAFCD592"/>
    <w:rsid w:val="FBDF5FBA"/>
    <w:rsid w:val="FBF839E0"/>
    <w:rsid w:val="FC3FB069"/>
    <w:rsid w:val="FCBC2B92"/>
    <w:rsid w:val="FCF7628C"/>
    <w:rsid w:val="FDDE8598"/>
    <w:rsid w:val="FDEFA55D"/>
    <w:rsid w:val="FDF7476B"/>
    <w:rsid w:val="FDF7FE87"/>
    <w:rsid w:val="FDFEF6A5"/>
    <w:rsid w:val="FEBDE856"/>
    <w:rsid w:val="FEBFC537"/>
    <w:rsid w:val="FED63CFC"/>
    <w:rsid w:val="FEDA9D4B"/>
    <w:rsid w:val="FF772868"/>
    <w:rsid w:val="FF7B2968"/>
    <w:rsid w:val="FF7F2F45"/>
    <w:rsid w:val="FF7FB0F2"/>
    <w:rsid w:val="FF7FD50F"/>
    <w:rsid w:val="FFACCB6E"/>
    <w:rsid w:val="FFAF7EDC"/>
    <w:rsid w:val="FFB6529D"/>
    <w:rsid w:val="FFB6B3C7"/>
    <w:rsid w:val="FFB74516"/>
    <w:rsid w:val="FFBB6DB1"/>
    <w:rsid w:val="FFDFA639"/>
    <w:rsid w:val="FFE292E4"/>
    <w:rsid w:val="FFEFA6C7"/>
    <w:rsid w:val="FFFA940D"/>
    <w:rsid w:val="FFFB98C1"/>
    <w:rsid w:val="FFFD015D"/>
    <w:rsid w:val="FFFEABBC"/>
    <w:rsid w:val="FFFFBE0D"/>
    <w:rsid w:val="FFFFD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59F50C5D-E635-FB40-92F7-E913748124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870</Words>
  <Characters>1049</Characters>
  <Lines>8</Lines>
  <Paragraphs>2</Paragraphs>
  <TotalTime>0</TotalTime>
  <ScaleCrop>false</ScaleCrop>
  <LinksUpToDate>false</LinksUpToDate>
  <CharactersWithSpaces>1274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2021-03-31T21:03:00Z</dcterms:created>
  <dc:creator>快乐辣么多</dc:creator>
  <cp:lastModifiedBy>Yuyoyy</cp:lastModifiedBy>
  <dcterms:modified xsi:type="dcterms:W3CDTF">2026-05-26T02:54:01Z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6F6E22A0D4D7489BBBF66BD0E699E28F_13</vt:lpwstr>
  </property>
  <property fmtid="{D5CDD505-2E9C-101B-9397-08002B2CF9AE}" pid="4" name="KSOTemplateDocerSaveRecord">
    <vt:lpwstr>eyJoZGlkIjoiMDUzNDZiZWM0ZmE2YmRiMDlhYjYyMDZjYzE2NTI1M2IiLCJ1c2VySWQiOiIyOTc0NzE1NTgifQ==</vt:lpwstr>
  </property>
</Properties>
</file>